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12" w:rsidRDefault="005E0E12">
      <w:pPr>
        <w:framePr w:h="1076" w:wrap="notBeside" w:vAnchor="text" w:hAnchor="text" w:xAlign="center" w:y="1"/>
        <w:jc w:val="center"/>
        <w:rPr>
          <w:sz w:val="2"/>
          <w:szCs w:val="2"/>
        </w:rPr>
      </w:pPr>
    </w:p>
    <w:p w:rsidR="005E0E12" w:rsidRPr="00165588" w:rsidRDefault="009E0305" w:rsidP="00C76B8A">
      <w:pPr>
        <w:pStyle w:val="30"/>
        <w:shd w:val="clear" w:color="auto" w:fill="auto"/>
        <w:spacing w:before="363" w:after="89"/>
        <w:rPr>
          <w:rFonts w:ascii="Times New Roman" w:hAnsi="Times New Roman" w:cs="Times New Roman"/>
          <w:b/>
          <w:sz w:val="28"/>
          <w:szCs w:val="28"/>
        </w:rPr>
      </w:pPr>
      <w:r w:rsidRPr="0016558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ГОСУДАРСТВЕННОЙ СТАТИСТИКИ</w:t>
      </w:r>
      <w:r w:rsidRPr="00165588">
        <w:rPr>
          <w:rFonts w:ascii="Times New Roman" w:hAnsi="Times New Roman" w:cs="Times New Roman"/>
          <w:b/>
          <w:sz w:val="28"/>
          <w:szCs w:val="28"/>
        </w:rPr>
        <w:br/>
        <w:t>ПО Г. САНКТ-ПЕТЕРБУРГУ И ЛЕНИНГРАДСКОЙ ОБЛАСТИ</w:t>
      </w:r>
    </w:p>
    <w:p w:rsidR="005E0E12" w:rsidRPr="00165588" w:rsidRDefault="009E0305" w:rsidP="00C76B8A">
      <w:pPr>
        <w:pStyle w:val="40"/>
        <w:shd w:val="clear" w:color="auto" w:fill="auto"/>
        <w:spacing w:before="0" w:after="311"/>
        <w:ind w:left="100"/>
        <w:rPr>
          <w:rFonts w:ascii="Times New Roman" w:hAnsi="Times New Roman" w:cs="Times New Roman"/>
          <w:b/>
          <w:sz w:val="28"/>
          <w:szCs w:val="28"/>
        </w:rPr>
      </w:pPr>
      <w:r w:rsidRPr="00165588">
        <w:rPr>
          <w:rFonts w:ascii="Times New Roman" w:hAnsi="Times New Roman" w:cs="Times New Roman"/>
          <w:b/>
          <w:sz w:val="28"/>
          <w:szCs w:val="28"/>
        </w:rPr>
        <w:t>(ПЕТРОСТАТ)</w:t>
      </w:r>
    </w:p>
    <w:p w:rsidR="005E0E12" w:rsidRPr="00165588" w:rsidRDefault="00C76B8A">
      <w:pPr>
        <w:pStyle w:val="10"/>
        <w:keepNext/>
        <w:keepLines/>
        <w:shd w:val="clear" w:color="auto" w:fill="auto"/>
        <w:spacing w:before="0" w:after="447"/>
        <w:ind w:left="10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1655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0305" w:rsidRPr="00165588">
        <w:rPr>
          <w:rFonts w:ascii="Times New Roman" w:hAnsi="Times New Roman" w:cs="Times New Roman"/>
          <w:b/>
          <w:sz w:val="28"/>
          <w:szCs w:val="28"/>
        </w:rPr>
        <w:t>ПРИКАЗ</w:t>
      </w:r>
      <w:bookmarkEnd w:id="0"/>
    </w:p>
    <w:p w:rsidR="00C76B8A" w:rsidRDefault="00C76B8A" w:rsidP="00C76B8A">
      <w:pPr>
        <w:framePr w:h="378" w:wrap="notBeside" w:vAnchor="text" w:hAnchor="page" w:x="1356" w:y="16"/>
        <w:rPr>
          <w:sz w:val="2"/>
          <w:szCs w:val="2"/>
        </w:rPr>
      </w:pPr>
      <w:r>
        <w:fldChar w:fldCharType="begin"/>
      </w:r>
      <w:r>
        <w:instrText xml:space="preserve"> INCLUDEPICTURE  "C:\\Users\\P78_VE~1\\AppData\\Local\\Temp\\ABBYY\\PDFTransformer\\12.00\\media\\image2.jpeg"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5pt;height:18.25pt">
            <v:imagedata r:id="rId8" r:href="rId9"/>
          </v:shape>
        </w:pict>
      </w:r>
      <w:r>
        <w:fldChar w:fldCharType="end"/>
      </w:r>
    </w:p>
    <w:p w:rsidR="00C76B8A" w:rsidRPr="00165588" w:rsidRDefault="00C76B8A" w:rsidP="00C76B8A">
      <w:pPr>
        <w:pStyle w:val="40"/>
        <w:shd w:val="clear" w:color="auto" w:fill="auto"/>
        <w:spacing w:before="151" w:after="342"/>
        <w:ind w:left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65588">
        <w:rPr>
          <w:rFonts w:ascii="Times New Roman" w:hAnsi="Times New Roman" w:cs="Times New Roman"/>
          <w:b/>
          <w:sz w:val="28"/>
          <w:szCs w:val="28"/>
        </w:rPr>
        <w:t>№</w:t>
      </w:r>
      <w:r w:rsidRPr="00165588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</w:p>
    <w:p w:rsidR="005E0E12" w:rsidRDefault="005E0E12">
      <w:pPr>
        <w:rPr>
          <w:sz w:val="2"/>
          <w:szCs w:val="2"/>
        </w:rPr>
      </w:pPr>
    </w:p>
    <w:p w:rsidR="00C76B8A" w:rsidRPr="00165588" w:rsidRDefault="009E0305" w:rsidP="00C76B8A">
      <w:pPr>
        <w:pStyle w:val="40"/>
        <w:shd w:val="clear" w:color="auto" w:fill="auto"/>
        <w:spacing w:before="151" w:after="342"/>
        <w:ind w:left="10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588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5E0E12" w:rsidRDefault="009E0305">
      <w:pPr>
        <w:pStyle w:val="50"/>
        <w:shd w:val="clear" w:color="auto" w:fill="auto"/>
        <w:spacing w:before="0" w:after="399"/>
        <w:ind w:right="20"/>
      </w:pPr>
      <w:r>
        <w:t>Об определении должностного лица в Петростате, ответственного</w:t>
      </w:r>
      <w:r>
        <w:br/>
        <w:t>за направление в Росста</w:t>
      </w:r>
      <w:r>
        <w:t>т сведений о лице, замещавшем должность</w:t>
      </w:r>
      <w:r>
        <w:br/>
        <w:t>федеральной государственной гражданской службы в Петростате, которое</w:t>
      </w:r>
      <w:r>
        <w:br/>
        <w:t>было уволено (чьи полномочия были прекращены) в связи с утратой</w:t>
      </w:r>
      <w:r>
        <w:br/>
        <w:t>доверия за совершение коррупционного правонарушения</w:t>
      </w:r>
    </w:p>
    <w:p w:rsidR="005E0E12" w:rsidRDefault="009E0305" w:rsidP="00C76B8A">
      <w:pPr>
        <w:pStyle w:val="20"/>
        <w:shd w:val="clear" w:color="auto" w:fill="auto"/>
        <w:tabs>
          <w:tab w:val="left" w:pos="616"/>
        </w:tabs>
        <w:spacing w:before="0"/>
        <w:ind w:right="160" w:firstLine="820"/>
      </w:pPr>
      <w:r>
        <w:t xml:space="preserve">В целях реализации </w:t>
      </w:r>
      <w:r>
        <w:t>постановления Правительства Российской Федерации от 05.03.2018 № 228 «О реестре лиц, уволенных в связи с утратой доверия», постановления Правительства Российской Федерации от 12.07.2023 № 1137 «О внесении изменений в Положение о реестре лиц, уволенных в св</w:t>
      </w:r>
      <w:r>
        <w:t>язи с утратой доверия», приказа Росстата от 29.03.2024 №</w:t>
      </w:r>
      <w:r>
        <w:tab/>
        <w:t>121 «О внесении изменений в приказ Федеральной службы</w:t>
      </w:r>
      <w:r w:rsidR="00C76B8A">
        <w:t xml:space="preserve"> </w:t>
      </w:r>
      <w:r>
        <w:t xml:space="preserve">государственной статистики от 3 декабря 2021 г. № 868» </w:t>
      </w:r>
      <w:r>
        <w:rPr>
          <w:rStyle w:val="23pt"/>
        </w:rPr>
        <w:t>приказываю:</w:t>
      </w:r>
    </w:p>
    <w:p w:rsidR="005E0E12" w:rsidRDefault="009E0305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right="160" w:firstLine="660"/>
      </w:pPr>
      <w:r>
        <w:t>Определить Веретельник Ю.А. - ведущего специалиста-эксперта отдела государстве</w:t>
      </w:r>
      <w:r>
        <w:t>нной службы и кадров ответственным лицом за направление в Росстат сведений о лице, которое было уволено (чьи полномочия прекращены) в связи с утратой доверия за совершение коррупционного правонарушения для включения его в реестр лиц, уволенных в связи с ут</w:t>
      </w:r>
      <w:r>
        <w:t>ратой доверия, а также исключение сведений из него.</w:t>
      </w:r>
    </w:p>
    <w:p w:rsidR="005E0E12" w:rsidRDefault="009E0305" w:rsidP="00C76B8A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right="160" w:firstLine="660"/>
      </w:pPr>
      <w:r>
        <w:t xml:space="preserve">На периоды временного отсутствия Веретельник Ю.А. полномочия </w:t>
      </w:r>
      <w:r>
        <w:lastRenderedPageBreak/>
        <w:t>ответственного за направление сведений в Росстат возложить на Коваленко Ю.В. - начальника отдела государственной службы и кадров.</w:t>
      </w:r>
    </w:p>
    <w:p w:rsidR="005E0E12" w:rsidRDefault="009E0305">
      <w:pPr>
        <w:pStyle w:val="20"/>
        <w:numPr>
          <w:ilvl w:val="0"/>
          <w:numId w:val="1"/>
        </w:numPr>
        <w:shd w:val="clear" w:color="auto" w:fill="auto"/>
        <w:tabs>
          <w:tab w:val="left" w:pos="1434"/>
        </w:tabs>
        <w:spacing w:before="0"/>
        <w:ind w:firstLine="600"/>
      </w:pPr>
      <w:r>
        <w:t>Отделу гос</w:t>
      </w:r>
      <w:r>
        <w:t>ударственной службы и кадров внести соответствующие изменения в должностные регламенты Веретельник Ю.А. и Коваленко Ю.В.</w:t>
      </w:r>
    </w:p>
    <w:p w:rsidR="005E0E12" w:rsidRDefault="009E0305">
      <w:pPr>
        <w:pStyle w:val="20"/>
        <w:shd w:val="clear" w:color="auto" w:fill="auto"/>
        <w:spacing w:before="0"/>
        <w:jc w:val="right"/>
      </w:pPr>
      <w:r>
        <w:t>Срок: 25.04.2024.</w:t>
      </w:r>
    </w:p>
    <w:p w:rsidR="005E0E12" w:rsidRDefault="009E0305">
      <w:pPr>
        <w:pStyle w:val="20"/>
        <w:numPr>
          <w:ilvl w:val="0"/>
          <w:numId w:val="1"/>
        </w:numPr>
        <w:shd w:val="clear" w:color="auto" w:fill="auto"/>
        <w:tabs>
          <w:tab w:val="left" w:pos="1434"/>
        </w:tabs>
        <w:spacing w:before="0"/>
        <w:ind w:firstLine="600"/>
      </w:pPr>
      <w:proofErr w:type="gramStart"/>
      <w:r>
        <w:t>Признать утратившим силу приказ Петростата от 5 апреля 2018 г. № 20 «Об определении должностного лица в Петростате, о</w:t>
      </w:r>
      <w:r>
        <w:t>тветственного за направление в Росстат сведений о включении в реестр лиц, замещавших должность государственной службы в Петростате, к которым было применено взыскание в виде увольнения (освобождение от должности) в связи с утратой доверия за совершение кор</w:t>
      </w:r>
      <w:r>
        <w:t>рупционного правонарушения и уволенных в связи с утратой</w:t>
      </w:r>
      <w:proofErr w:type="gramEnd"/>
      <w:r>
        <w:t xml:space="preserve"> доверия, а также исключения сведений из него».</w:t>
      </w:r>
    </w:p>
    <w:p w:rsidR="005E0E12" w:rsidRDefault="009E0305">
      <w:pPr>
        <w:pStyle w:val="20"/>
        <w:numPr>
          <w:ilvl w:val="0"/>
          <w:numId w:val="1"/>
        </w:numPr>
        <w:shd w:val="clear" w:color="auto" w:fill="auto"/>
        <w:tabs>
          <w:tab w:val="left" w:pos="1434"/>
        </w:tabs>
        <w:spacing w:before="0"/>
        <w:ind w:firstLine="600"/>
        <w:sectPr w:rsidR="005E0E12">
          <w:pgSz w:w="11900" w:h="16840"/>
          <w:pgMar w:top="603" w:right="733" w:bottom="1519" w:left="1455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E0E12" w:rsidRDefault="005E0E12">
      <w:pPr>
        <w:spacing w:line="240" w:lineRule="exact"/>
        <w:rPr>
          <w:sz w:val="19"/>
          <w:szCs w:val="19"/>
        </w:rPr>
      </w:pPr>
    </w:p>
    <w:p w:rsidR="005E0E12" w:rsidRDefault="005E0E12">
      <w:pPr>
        <w:spacing w:line="240" w:lineRule="exact"/>
        <w:rPr>
          <w:sz w:val="19"/>
          <w:szCs w:val="19"/>
        </w:rPr>
      </w:pPr>
    </w:p>
    <w:p w:rsidR="005E0E12" w:rsidRDefault="005E0E12">
      <w:pPr>
        <w:spacing w:before="50" w:after="50" w:line="240" w:lineRule="exact"/>
        <w:rPr>
          <w:sz w:val="19"/>
          <w:szCs w:val="19"/>
        </w:rPr>
      </w:pPr>
    </w:p>
    <w:p w:rsidR="005E0E12" w:rsidRDefault="005E0E12">
      <w:pPr>
        <w:rPr>
          <w:sz w:val="2"/>
          <w:szCs w:val="2"/>
        </w:rPr>
        <w:sectPr w:rsidR="005E0E12">
          <w:type w:val="continuous"/>
          <w:pgSz w:w="11900" w:h="16840"/>
          <w:pgMar w:top="561" w:right="0" w:bottom="561" w:left="0" w:header="0" w:footer="3" w:gutter="0"/>
          <w:cols w:space="720"/>
          <w:noEndnote/>
          <w:docGrid w:linePitch="360"/>
        </w:sectPr>
      </w:pPr>
    </w:p>
    <w:p w:rsidR="005E0E12" w:rsidRDefault="009E0305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55pt;margin-top:7.55pt;width:163.45pt;height:35.65pt;z-index:251656704;mso-wrap-distance-left:5pt;mso-wrap-distance-right:5pt;mso-position-horizontal-relative:margin" filled="f" stroked="f">
            <v:textbox style="mso-fit-shape-to-text:t" inset="0,0,0,0">
              <w:txbxContent>
                <w:p w:rsidR="005E0E12" w:rsidRDefault="009E0305">
                  <w:pPr>
                    <w:pStyle w:val="20"/>
                    <w:shd w:val="clear" w:color="auto" w:fill="auto"/>
                    <w:spacing w:before="0" w:line="324" w:lineRule="exact"/>
                    <w:jc w:val="left"/>
                  </w:pPr>
                  <w:r>
                    <w:rPr>
                      <w:rStyle w:val="2Exact"/>
                    </w:rPr>
                    <w:t xml:space="preserve">Временно </w:t>
                  </w:r>
                  <w:proofErr w:type="gramStart"/>
                  <w:r>
                    <w:rPr>
                      <w:rStyle w:val="2Exact"/>
                    </w:rPr>
                    <w:t>исполняющий</w:t>
                  </w:r>
                  <w:proofErr w:type="gramEnd"/>
                  <w:r>
                    <w:rPr>
                      <w:rStyle w:val="2Exact"/>
                    </w:rPr>
                    <w:t xml:space="preserve"> обязанности </w:t>
                  </w:r>
                  <w:r>
                    <w:rPr>
                      <w:rStyle w:val="2Exact"/>
                    </w:rPr>
                    <w:t>руководителя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175.35pt;margin-top:0;width:102.95pt;height:29pt;z-index:-251658752;mso-wrap-distance-left:5pt;mso-wrap-distance-right:5pt;mso-position-horizontal-relative:margin" wrapcoords="0 0">
            <v:imagedata r:id="rId10" o:title="image3"/>
            <w10:wrap anchorx="margin"/>
          </v:shape>
        </w:pict>
      </w:r>
      <w:r>
        <w:pict>
          <v:shape id="_x0000_s1030" type="#_x0000_t202" style="position:absolute;margin-left:375.7pt;margin-top:23.95pt;width:98.45pt;height:18.4pt;z-index:251658752;mso-wrap-distance-left:5pt;mso-wrap-distance-right:5pt;mso-position-horizontal-relative:margin" filled="f" stroked="f">
            <v:textbox style="mso-fit-shape-to-text:t" inset="0,0,0,0">
              <w:txbxContent>
                <w:p w:rsidR="005E0E12" w:rsidRDefault="009E0305">
                  <w:pPr>
                    <w:pStyle w:val="20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2Exact"/>
                    </w:rPr>
                    <w:t>А.М. Кукушкин</w:t>
                  </w:r>
                </w:p>
              </w:txbxContent>
            </v:textbox>
            <w10:wrap anchorx="margin"/>
          </v:shape>
        </w:pict>
      </w:r>
    </w:p>
    <w:p w:rsidR="005E0E12" w:rsidRDefault="005E0E12">
      <w:pPr>
        <w:spacing w:line="492" w:lineRule="exact"/>
      </w:pPr>
    </w:p>
    <w:p w:rsidR="005E0E12" w:rsidRDefault="005E0E12">
      <w:pPr>
        <w:rPr>
          <w:sz w:val="2"/>
          <w:szCs w:val="2"/>
        </w:rPr>
      </w:pPr>
    </w:p>
    <w:sectPr w:rsidR="005E0E12">
      <w:type w:val="continuous"/>
      <w:pgSz w:w="11900" w:h="16840"/>
      <w:pgMar w:top="561" w:right="834" w:bottom="561" w:left="15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05" w:rsidRDefault="009E0305">
      <w:r>
        <w:separator/>
      </w:r>
    </w:p>
  </w:endnote>
  <w:endnote w:type="continuationSeparator" w:id="0">
    <w:p w:rsidR="009E0305" w:rsidRDefault="009E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05" w:rsidRDefault="009E0305"/>
  </w:footnote>
  <w:footnote w:type="continuationSeparator" w:id="0">
    <w:p w:rsidR="009E0305" w:rsidRDefault="009E03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7BB"/>
    <w:multiLevelType w:val="multilevel"/>
    <w:tmpl w:val="E03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E0E12"/>
    <w:rsid w:val="00165588"/>
    <w:rsid w:val="005E0E12"/>
    <w:rsid w:val="009E0305"/>
    <w:rsid w:val="00C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2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80" w:lineRule="exact"/>
      <w:jc w:val="center"/>
    </w:pPr>
    <w:rPr>
      <w:rFonts w:ascii="Segoe UI" w:eastAsia="Segoe UI" w:hAnsi="Segoe UI" w:cs="Segoe UI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80" w:after="80" w:line="292" w:lineRule="exact"/>
      <w:jc w:val="center"/>
    </w:pPr>
    <w:rPr>
      <w:rFonts w:ascii="Segoe UI" w:eastAsia="Segoe UI" w:hAnsi="Segoe UI" w:cs="Segoe U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0" w:after="380" w:line="280" w:lineRule="exact"/>
      <w:jc w:val="center"/>
    </w:pPr>
    <w:rPr>
      <w:rFonts w:ascii="Segoe UI" w:eastAsia="Segoe UI" w:hAnsi="Segoe UI" w:cs="Segoe UI"/>
      <w:spacing w:val="2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80" w:after="520" w:line="366" w:lineRule="exact"/>
      <w:jc w:val="center"/>
      <w:outlineLvl w:val="0"/>
    </w:pPr>
    <w:rPr>
      <w:rFonts w:ascii="Impact" w:eastAsia="Impact" w:hAnsi="Impact" w:cs="Impact"/>
      <w:spacing w:val="12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8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2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40" w:line="252" w:lineRule="exact"/>
      <w:jc w:val="center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P78_VE~1/AppData/Local/Temp/ABBYY/PDFTransformer/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3</cp:revision>
  <dcterms:created xsi:type="dcterms:W3CDTF">2024-04-22T07:25:00Z</dcterms:created>
  <dcterms:modified xsi:type="dcterms:W3CDTF">2024-04-22T07:38:00Z</dcterms:modified>
</cp:coreProperties>
</file>